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05" w:rsidRPr="00803E6A" w:rsidRDefault="008B4405" w:rsidP="008B4405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bookmarkStart w:id="0" w:name="_GoBack"/>
      <w:bookmarkEnd w:id="0"/>
      <w:r w:rsidRPr="00803E6A">
        <w:rPr>
          <w:rStyle w:val="a4"/>
          <w:rFonts w:ascii="Times New Roman" w:hAnsi="Times New Roman" w:cs="Times New Roman"/>
          <w:b w:val="0"/>
        </w:rPr>
        <w:t>Приложение</w:t>
      </w:r>
      <w:r>
        <w:rPr>
          <w:rStyle w:val="a4"/>
          <w:rFonts w:ascii="Times New Roman" w:hAnsi="Times New Roman" w:cs="Times New Roman"/>
          <w:b w:val="0"/>
        </w:rPr>
        <w:t xml:space="preserve"> №3</w:t>
      </w:r>
    </w:p>
    <w:p w:rsidR="008B4405" w:rsidRPr="00803E6A" w:rsidRDefault="008B4405" w:rsidP="008B4405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к</w:t>
      </w:r>
      <w:r w:rsidRPr="00803E6A">
        <w:rPr>
          <w:rStyle w:val="a4"/>
          <w:rFonts w:ascii="Times New Roman" w:hAnsi="Times New Roman" w:cs="Times New Roman"/>
          <w:b w:val="0"/>
        </w:rPr>
        <w:t xml:space="preserve"> постановлению Администрации</w:t>
      </w:r>
    </w:p>
    <w:p w:rsidR="008B4405" w:rsidRPr="00803E6A" w:rsidRDefault="008B4405" w:rsidP="008B4405">
      <w:pPr>
        <w:pStyle w:val="a3"/>
        <w:ind w:left="4956"/>
        <w:rPr>
          <w:rStyle w:val="a4"/>
          <w:rFonts w:ascii="Times New Roman" w:hAnsi="Times New Roman" w:cs="Times New Roman"/>
          <w:b w:val="0"/>
        </w:rPr>
      </w:pPr>
      <w:proofErr w:type="gramStart"/>
      <w:r w:rsidRPr="00803E6A">
        <w:rPr>
          <w:rStyle w:val="a4"/>
          <w:rFonts w:ascii="Times New Roman" w:hAnsi="Times New Roman" w:cs="Times New Roman"/>
          <w:b w:val="0"/>
        </w:rPr>
        <w:t>Катав-Ивановского</w:t>
      </w:r>
      <w:proofErr w:type="gramEnd"/>
      <w:r w:rsidRPr="00803E6A">
        <w:rPr>
          <w:rStyle w:val="a4"/>
          <w:rFonts w:ascii="Times New Roman" w:hAnsi="Times New Roman" w:cs="Times New Roman"/>
          <w:b w:val="0"/>
        </w:rPr>
        <w:t xml:space="preserve"> муниципального района</w:t>
      </w:r>
    </w:p>
    <w:p w:rsidR="008B4405" w:rsidRPr="00803E6A" w:rsidRDefault="00344A55" w:rsidP="008B4405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от «_____»</w:t>
      </w:r>
      <w:r w:rsidR="008B4405" w:rsidRPr="00803E6A">
        <w:rPr>
          <w:rStyle w:val="a4"/>
          <w:rFonts w:ascii="Times New Roman" w:hAnsi="Times New Roman" w:cs="Times New Roman"/>
          <w:b w:val="0"/>
        </w:rPr>
        <w:t>________</w:t>
      </w:r>
      <w:r>
        <w:rPr>
          <w:rStyle w:val="a4"/>
          <w:rFonts w:ascii="Times New Roman" w:hAnsi="Times New Roman" w:cs="Times New Roman"/>
          <w:b w:val="0"/>
        </w:rPr>
        <w:t>__2019г. №______</w:t>
      </w:r>
    </w:p>
    <w:p w:rsidR="008B4405" w:rsidRDefault="008B4405" w:rsidP="00131B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1BBF" w:rsidRPr="00426470" w:rsidRDefault="00131BBF" w:rsidP="00131B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ПЕРЕЧЕНЬ ВОПРОСОВ МОНИТОРИНГА</w:t>
      </w:r>
    </w:p>
    <w:p w:rsidR="00131BBF" w:rsidRDefault="00131BBF" w:rsidP="00131B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(указание НАК от 23 ноября 2016 года № 11/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>/2-2014)</w:t>
      </w:r>
    </w:p>
    <w:p w:rsidR="00131BBF" w:rsidRPr="00426470" w:rsidRDefault="00131BBF" w:rsidP="00131B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1BBF" w:rsidRPr="00426470" w:rsidRDefault="00131BBF" w:rsidP="00131BBF">
      <w:pPr>
        <w:numPr>
          <w:ilvl w:val="0"/>
          <w:numId w:val="1"/>
        </w:numPr>
        <w:tabs>
          <w:tab w:val="left" w:pos="994"/>
        </w:tabs>
        <w:spacing w:after="312" w:line="331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Субъектам мониторинга рекомендуется представлять в аппарат АТК в определенные Положением сроки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26470">
        <w:rPr>
          <w:rFonts w:ascii="Times New Roman" w:hAnsi="Times New Roman" w:cs="Times New Roman"/>
          <w:sz w:val="28"/>
          <w:szCs w:val="28"/>
        </w:rPr>
        <w:softHyphen/>
        <w:t xml:space="preserve">аналитические материалы, </w:t>
      </w:r>
      <w:r>
        <w:rPr>
          <w:rFonts w:ascii="Times New Roman" w:hAnsi="Times New Roman" w:cs="Times New Roman"/>
          <w:sz w:val="28"/>
          <w:szCs w:val="28"/>
        </w:rPr>
        <w:t>состоящие из двух частей –</w:t>
      </w:r>
      <w:r w:rsidRPr="00426470">
        <w:rPr>
          <w:rFonts w:ascii="Times New Roman" w:hAnsi="Times New Roman" w:cs="Times New Roman"/>
          <w:sz w:val="28"/>
          <w:szCs w:val="28"/>
        </w:rPr>
        <w:t xml:space="preserve"> статистической и аналитической.</w:t>
      </w:r>
    </w:p>
    <w:p w:rsidR="00131BBF" w:rsidRPr="00426470" w:rsidRDefault="00131BBF" w:rsidP="00131BBF">
      <w:pPr>
        <w:numPr>
          <w:ilvl w:val="0"/>
          <w:numId w:val="1"/>
        </w:numPr>
        <w:tabs>
          <w:tab w:val="left" w:pos="999"/>
        </w:tabs>
        <w:spacing w:after="300" w:line="317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Статистическая часть информационно-аналитических материалов должна содержать количественные показатели в динамике (по сравнению с аналогичным периодом прошлого года) в соответствии с компетенцией субъекта информирования по форме, определяемой субъектом мониторинга по согласованию с аппаратом АТК.</w:t>
      </w:r>
    </w:p>
    <w:p w:rsidR="00131BBF" w:rsidRPr="00426470" w:rsidRDefault="00131BBF" w:rsidP="00131BBF">
      <w:pPr>
        <w:numPr>
          <w:ilvl w:val="0"/>
          <w:numId w:val="1"/>
        </w:numPr>
        <w:tabs>
          <w:tab w:val="left" w:pos="990"/>
        </w:tabs>
        <w:spacing w:line="317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На основе статистических сведений всеми субъектами мониторинга готовится аналитическая часть информационно-аналитических материалов, в том числе с отражением в аналитической записке следующих сведений в соответствии с компетенцией:</w:t>
      </w:r>
    </w:p>
    <w:p w:rsidR="00131BBF" w:rsidRPr="00426470" w:rsidRDefault="00131BBF" w:rsidP="00131BBF">
      <w:pPr>
        <w:numPr>
          <w:ilvl w:val="0"/>
          <w:numId w:val="2"/>
        </w:numPr>
        <w:tabs>
          <w:tab w:val="left" w:pos="1071"/>
        </w:tabs>
        <w:spacing w:line="322" w:lineRule="exact"/>
        <w:ind w:left="20" w:right="2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состояние социально-экономической обстановки в р</w:t>
      </w:r>
      <w:r>
        <w:rPr>
          <w:rFonts w:ascii="Times New Roman" w:hAnsi="Times New Roman" w:cs="Times New Roman"/>
          <w:sz w:val="28"/>
          <w:szCs w:val="28"/>
        </w:rPr>
        <w:t>айо</w:t>
      </w:r>
      <w:r w:rsidRPr="00426470">
        <w:rPr>
          <w:rFonts w:ascii="Times New Roman" w:hAnsi="Times New Roman" w:cs="Times New Roman"/>
          <w:sz w:val="28"/>
          <w:szCs w:val="28"/>
        </w:rPr>
        <w:t>не, в том числе уровень доходов населения, безработицы, задержки выплаты заработной платы. Влияние социально-экономических процессов на обстановку в сфер</w:t>
      </w:r>
      <w:r>
        <w:rPr>
          <w:rFonts w:ascii="Times New Roman" w:hAnsi="Times New Roman" w:cs="Times New Roman"/>
          <w:sz w:val="28"/>
          <w:szCs w:val="28"/>
        </w:rPr>
        <w:t xml:space="preserve">е противодействия терроризму, </w:t>
      </w:r>
      <w:r w:rsidRPr="00426470">
        <w:rPr>
          <w:rFonts w:ascii="Times New Roman" w:hAnsi="Times New Roman" w:cs="Times New Roman"/>
          <w:sz w:val="28"/>
          <w:szCs w:val="28"/>
        </w:rPr>
        <w:t>на протестную активность населения, на оценку отношения населения к органам государственной власти;</w:t>
      </w:r>
    </w:p>
    <w:p w:rsidR="00131BBF" w:rsidRPr="00426470" w:rsidRDefault="00131BBF" w:rsidP="00131BBF">
      <w:pPr>
        <w:numPr>
          <w:ilvl w:val="0"/>
          <w:numId w:val="2"/>
        </w:numPr>
        <w:tabs>
          <w:tab w:val="left" w:pos="1076"/>
        </w:tabs>
        <w:spacing w:line="322" w:lineRule="exact"/>
        <w:ind w:left="20" w:right="2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состояние межнациональных и межконфессиональных отношений. Наличие конфликтов, фактов пропаганды национальной, расовой и религиозной розни. Причины и организаторы. Деструктивная деятельность религиозных групп и организаций, степень их вовлеченности в террористическую деятельность;</w:t>
      </w:r>
    </w:p>
    <w:p w:rsidR="00131BBF" w:rsidRDefault="00131BBF" w:rsidP="00131BBF">
      <w:pPr>
        <w:numPr>
          <w:ilvl w:val="0"/>
          <w:numId w:val="2"/>
        </w:numPr>
        <w:tabs>
          <w:tab w:val="left" w:pos="1071"/>
        </w:tabs>
        <w:spacing w:line="322" w:lineRule="exact"/>
        <w:ind w:left="20" w:right="2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динамика численности населения р</w:t>
      </w:r>
      <w:r>
        <w:rPr>
          <w:rFonts w:ascii="Times New Roman" w:hAnsi="Times New Roman" w:cs="Times New Roman"/>
          <w:sz w:val="28"/>
          <w:szCs w:val="28"/>
        </w:rPr>
        <w:t>ай</w:t>
      </w:r>
      <w:r w:rsidRPr="00426470">
        <w:rPr>
          <w:rFonts w:ascii="Times New Roman" w:hAnsi="Times New Roman" w:cs="Times New Roman"/>
          <w:sz w:val="28"/>
          <w:szCs w:val="28"/>
        </w:rPr>
        <w:t xml:space="preserve">она за счет внутренней и внешней миграции из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центрально-азиатского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северо-кавказского регионов</w:t>
      </w:r>
      <w:r w:rsidRPr="00426470">
        <w:rPr>
          <w:rFonts w:ascii="Times New Roman" w:hAnsi="Times New Roman" w:cs="Times New Roman"/>
          <w:sz w:val="28"/>
          <w:szCs w:val="28"/>
        </w:rPr>
        <w:t xml:space="preserve">. Основные группы мигрантов, их численность в процентном соотношении к постоянно проживающему населению. Количество выехавших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26470">
        <w:rPr>
          <w:rFonts w:ascii="Times New Roman" w:hAnsi="Times New Roman" w:cs="Times New Roman"/>
          <w:sz w:val="28"/>
          <w:szCs w:val="28"/>
        </w:rPr>
        <w:t xml:space="preserve"> для участия в боевых действиях на стороне международных террористических организаций. Влияние миграционных процессов на возникновение новых форм террористических угроз;</w:t>
      </w:r>
    </w:p>
    <w:p w:rsidR="00131BBF" w:rsidRPr="00426470" w:rsidRDefault="00131BBF" w:rsidP="00131BBF">
      <w:pPr>
        <w:numPr>
          <w:ilvl w:val="0"/>
          <w:numId w:val="2"/>
        </w:numPr>
        <w:tabs>
          <w:tab w:val="left" w:pos="1071"/>
        </w:tabs>
        <w:spacing w:line="322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количество потенциальных объектов террористических посягательств </w:t>
      </w:r>
      <w:r w:rsidRPr="00426470">
        <w:rPr>
          <w:rStyle w:val="LucidaSansUnicode11pt"/>
          <w:rFonts w:ascii="Times New Roman" w:hAnsi="Times New Roman" w:cs="Times New Roman"/>
          <w:sz w:val="28"/>
          <w:szCs w:val="28"/>
        </w:rPr>
        <w:t xml:space="preserve">и </w:t>
      </w:r>
      <w:r w:rsidRPr="00426470">
        <w:rPr>
          <w:rFonts w:ascii="Times New Roman" w:hAnsi="Times New Roman" w:cs="Times New Roman"/>
          <w:sz w:val="28"/>
          <w:szCs w:val="28"/>
        </w:rPr>
        <w:t xml:space="preserve">мест массового пребывания людей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 xml:space="preserve">, состояние их </w:t>
      </w:r>
      <w:r>
        <w:rPr>
          <w:rFonts w:ascii="Times New Roman" w:hAnsi="Times New Roman" w:cs="Times New Roman"/>
          <w:sz w:val="28"/>
          <w:szCs w:val="28"/>
        </w:rPr>
        <w:t>антитеррорист</w:t>
      </w:r>
      <w:r w:rsidRPr="00426470">
        <w:rPr>
          <w:rFonts w:ascii="Times New Roman" w:hAnsi="Times New Roman" w:cs="Times New Roman"/>
          <w:sz w:val="28"/>
          <w:szCs w:val="28"/>
        </w:rPr>
        <w:t xml:space="preserve">ической защищенности. </w:t>
      </w:r>
      <w:r w:rsidRPr="00426470">
        <w:rPr>
          <w:rStyle w:val="20pt"/>
          <w:rFonts w:ascii="Times New Roman" w:hAnsi="Times New Roman" w:cs="Times New Roman"/>
          <w:sz w:val="28"/>
          <w:szCs w:val="28"/>
        </w:rPr>
        <w:t xml:space="preserve">Результаты проверок, </w:t>
      </w:r>
      <w:r w:rsidRPr="00426470">
        <w:rPr>
          <w:rFonts w:ascii="Times New Roman" w:hAnsi="Times New Roman" w:cs="Times New Roman"/>
          <w:sz w:val="28"/>
          <w:szCs w:val="28"/>
        </w:rPr>
        <w:t>выявленные недостатки,</w:t>
      </w:r>
      <w:r>
        <w:rPr>
          <w:rFonts w:ascii="Times New Roman" w:hAnsi="Times New Roman" w:cs="Times New Roman"/>
          <w:sz w:val="28"/>
          <w:szCs w:val="28"/>
        </w:rPr>
        <w:t xml:space="preserve"> принятые меры по их устранению;</w:t>
      </w:r>
    </w:p>
    <w:p w:rsidR="00131BBF" w:rsidRPr="00426470" w:rsidRDefault="00131BBF" w:rsidP="00131BBF">
      <w:pPr>
        <w:numPr>
          <w:ilvl w:val="0"/>
          <w:numId w:val="3"/>
        </w:numPr>
        <w:tabs>
          <w:tab w:val="left" w:pos="1066"/>
        </w:tabs>
        <w:spacing w:line="322" w:lineRule="exact"/>
        <w:ind w:left="20" w:right="4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результаты адресной профилактической работы с категориями </w:t>
      </w:r>
      <w:r w:rsidRPr="00426470">
        <w:rPr>
          <w:rFonts w:ascii="Times New Roman" w:hAnsi="Times New Roman" w:cs="Times New Roman"/>
          <w:sz w:val="28"/>
          <w:szCs w:val="28"/>
        </w:rPr>
        <w:lastRenderedPageBreak/>
        <w:t>населения, наиболее подверженными влиянию идеологии терроризма или подпавших под ее влияние, количество и виды проведенных профилактических мероприятий, число принявших в них участие лиц, а также лиц, обратившихся в комиссию по оказанию содействия в адаптации к мирной жизни лицам, решившим прекратить террористическую и экстремистскую деятельность.</w:t>
      </w:r>
    </w:p>
    <w:p w:rsidR="00131BBF" w:rsidRPr="00426470" w:rsidRDefault="00131BBF" w:rsidP="00131BBF">
      <w:pPr>
        <w:numPr>
          <w:ilvl w:val="0"/>
          <w:numId w:val="3"/>
        </w:numPr>
        <w:tabs>
          <w:tab w:val="left" w:pos="1066"/>
        </w:tabs>
        <w:spacing w:line="322" w:lineRule="exact"/>
        <w:ind w:left="20" w:right="4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количество публикаций в региональных печатных и электронных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СМИ, включая социальные сети, </w:t>
      </w:r>
      <w:r w:rsidRPr="00426470">
        <w:rPr>
          <w:rFonts w:ascii="Times New Roman" w:hAnsi="Times New Roman" w:cs="Times New Roman"/>
          <w:sz w:val="28"/>
          <w:szCs w:val="28"/>
        </w:rPr>
        <w:t xml:space="preserve">в том числе негативного характера, об антитеррористической деятельности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>. Основные темы, оценка обоснованности критических публикаций, принятые меры.</w:t>
      </w:r>
    </w:p>
    <w:p w:rsidR="00131BBF" w:rsidRPr="00426470" w:rsidRDefault="00131BBF" w:rsidP="00131BBF">
      <w:pPr>
        <w:numPr>
          <w:ilvl w:val="0"/>
          <w:numId w:val="3"/>
        </w:numPr>
        <w:tabs>
          <w:tab w:val="left" w:pos="1076"/>
        </w:tabs>
        <w:spacing w:line="322" w:lineRule="exact"/>
        <w:ind w:left="20" w:right="40" w:firstLine="8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количество сотрудников органов государственной власти, территориальных органов федеральных органов исполнительной власти и органов местного самоуправления, участвующих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на постоянной </w:t>
      </w:r>
      <w:r w:rsidRPr="00426470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в </w:t>
      </w:r>
      <w:r w:rsidRPr="00426470">
        <w:rPr>
          <w:rFonts w:ascii="Times New Roman" w:hAnsi="Times New Roman" w:cs="Times New Roman"/>
          <w:sz w:val="28"/>
          <w:szCs w:val="28"/>
        </w:rPr>
        <w:t xml:space="preserve">мероприятиях по профилактике терроризма (в сравнении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с аналогичным </w:t>
      </w:r>
      <w:r w:rsidRPr="00426470">
        <w:rPr>
          <w:rFonts w:ascii="Times New Roman" w:hAnsi="Times New Roman" w:cs="Times New Roman"/>
          <w:sz w:val="28"/>
          <w:szCs w:val="28"/>
        </w:rPr>
        <w:t xml:space="preserve">периодом прошлого года),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из </w:t>
      </w:r>
      <w:r w:rsidRPr="00426470">
        <w:rPr>
          <w:rFonts w:ascii="Times New Roman" w:hAnsi="Times New Roman" w:cs="Times New Roman"/>
          <w:sz w:val="28"/>
          <w:szCs w:val="28"/>
        </w:rPr>
        <w:t xml:space="preserve">них - прошедших обучение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на соответствующих </w:t>
      </w:r>
      <w:r w:rsidRPr="00426470">
        <w:rPr>
          <w:rFonts w:ascii="Times New Roman" w:hAnsi="Times New Roman" w:cs="Times New Roman"/>
          <w:sz w:val="28"/>
          <w:szCs w:val="28"/>
        </w:rPr>
        <w:t>профильных курсах повышения квалификации.</w:t>
      </w:r>
    </w:p>
    <w:p w:rsidR="00131BBF" w:rsidRPr="00426470" w:rsidRDefault="00131BBF" w:rsidP="00131BBF">
      <w:pPr>
        <w:numPr>
          <w:ilvl w:val="0"/>
          <w:numId w:val="3"/>
        </w:numPr>
        <w:tabs>
          <w:tab w:val="left" w:pos="874"/>
        </w:tabs>
        <w:spacing w:line="317" w:lineRule="exact"/>
        <w:ind w:left="20" w:right="4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обстоятельства, оказывающие дестабилизирующее влияние на обстановку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 xml:space="preserve"> и способствующие проявлениям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 xml:space="preserve">терроризма, </w:t>
      </w:r>
      <w:r w:rsidRPr="00426470">
        <w:rPr>
          <w:rFonts w:ascii="Times New Roman" w:hAnsi="Times New Roman" w:cs="Times New Roman"/>
          <w:sz w:val="28"/>
          <w:szCs w:val="28"/>
        </w:rPr>
        <w:t xml:space="preserve">выявленные в ходе осуществления деятельности субъекта </w:t>
      </w:r>
      <w:r w:rsidRPr="00426470">
        <w:rPr>
          <w:rStyle w:val="0pt"/>
          <w:rFonts w:ascii="Times New Roman" w:hAnsi="Times New Roman" w:cs="Times New Roman"/>
          <w:sz w:val="28"/>
          <w:szCs w:val="28"/>
        </w:rPr>
        <w:t>мониторинга;</w:t>
      </w:r>
    </w:p>
    <w:p w:rsidR="00131BBF" w:rsidRPr="008049FE" w:rsidRDefault="00131BBF" w:rsidP="00131BBF">
      <w:pPr>
        <w:numPr>
          <w:ilvl w:val="0"/>
          <w:numId w:val="3"/>
        </w:numPr>
        <w:tabs>
          <w:tab w:val="left" w:pos="865"/>
        </w:tabs>
        <w:spacing w:line="317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049FE">
        <w:rPr>
          <w:rFonts w:ascii="Times New Roman" w:hAnsi="Times New Roman" w:cs="Times New Roman"/>
          <w:sz w:val="28"/>
          <w:szCs w:val="28"/>
        </w:rPr>
        <w:t xml:space="preserve">оценка динамики развития выявленных условий и факторов, оказывающих дестабилизирующее влияние на обстановку </w:t>
      </w:r>
      <w:proofErr w:type="gramStart"/>
      <w:r w:rsidRPr="008049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49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49FE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8049FE">
        <w:rPr>
          <w:rFonts w:ascii="Times New Roman" w:hAnsi="Times New Roman" w:cs="Times New Roman"/>
          <w:sz w:val="28"/>
          <w:szCs w:val="28"/>
        </w:rPr>
        <w:t xml:space="preserve"> районе и способствующих проявлениям терроризма (по сравнению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9FE">
        <w:rPr>
          <w:rFonts w:ascii="Times New Roman" w:hAnsi="Times New Roman" w:cs="Times New Roman"/>
          <w:sz w:val="28"/>
          <w:szCs w:val="28"/>
        </w:rPr>
        <w:t>предыдущим отчетным периодом);</w:t>
      </w:r>
    </w:p>
    <w:p w:rsidR="00131BBF" w:rsidRPr="008049FE" w:rsidRDefault="00131BBF" w:rsidP="00131BBF">
      <w:pPr>
        <w:numPr>
          <w:ilvl w:val="0"/>
          <w:numId w:val="3"/>
        </w:numPr>
        <w:tabs>
          <w:tab w:val="left" w:pos="874"/>
        </w:tabs>
        <w:spacing w:line="317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049FE">
        <w:rPr>
          <w:rStyle w:val="0pt"/>
          <w:rFonts w:ascii="Times New Roman" w:hAnsi="Times New Roman" w:cs="Times New Roman"/>
          <w:sz w:val="28"/>
          <w:szCs w:val="28"/>
        </w:rPr>
        <w:t xml:space="preserve">выводы по </w:t>
      </w:r>
      <w:r w:rsidRPr="008049FE">
        <w:rPr>
          <w:rFonts w:ascii="Times New Roman" w:hAnsi="Times New Roman" w:cs="Times New Roman"/>
          <w:sz w:val="28"/>
          <w:szCs w:val="28"/>
        </w:rPr>
        <w:t xml:space="preserve">результатам анализа информации о степени угрозы </w:t>
      </w:r>
      <w:r w:rsidRPr="008049FE">
        <w:rPr>
          <w:rStyle w:val="0pt"/>
          <w:rFonts w:ascii="Times New Roman" w:hAnsi="Times New Roman" w:cs="Times New Roman"/>
          <w:sz w:val="28"/>
          <w:szCs w:val="28"/>
        </w:rPr>
        <w:t xml:space="preserve">для безопасности населения и </w:t>
      </w:r>
      <w:r w:rsidRPr="008049FE">
        <w:rPr>
          <w:rFonts w:ascii="Times New Roman" w:hAnsi="Times New Roman" w:cs="Times New Roman"/>
          <w:sz w:val="28"/>
          <w:szCs w:val="28"/>
        </w:rPr>
        <w:t xml:space="preserve">инфраструктуры на территории </w:t>
      </w:r>
      <w:r>
        <w:rPr>
          <w:rFonts w:ascii="Times New Roman" w:hAnsi="Times New Roman" w:cs="Times New Roman"/>
          <w:sz w:val="28"/>
          <w:szCs w:val="28"/>
        </w:rPr>
        <w:t>района;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99"/>
        </w:tabs>
        <w:spacing w:after="308" w:line="331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предложения по устранению выявленных условий и факторов, оказывающих дестабилизирующее влияние на обстановку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 xml:space="preserve"> и способствующих проявлениям терроризма.</w:t>
      </w:r>
    </w:p>
    <w:p w:rsidR="00131BBF" w:rsidRPr="00426470" w:rsidRDefault="00131BBF" w:rsidP="00131BBF">
      <w:pPr>
        <w:numPr>
          <w:ilvl w:val="0"/>
          <w:numId w:val="5"/>
        </w:numPr>
        <w:tabs>
          <w:tab w:val="left" w:pos="1003"/>
        </w:tabs>
        <w:spacing w:line="322" w:lineRule="exact"/>
        <w:ind w:left="4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Аппарат АТК при обобщении информации отражает: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99"/>
        </w:tabs>
        <w:spacing w:line="322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существующие проблемы и недостатки в информационном взаимодействии органов государственной власти, территориальных органов федеральных органов исполнительной власти и органов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 xml:space="preserve"> в сфере противодействия терроризму, принятые меры по их устранению;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99"/>
        </w:tabs>
        <w:spacing w:line="317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проблемные вопросы в организации и проведении территориальными органами федеральных органов исполнительной власти, органами государственной власти и органами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49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426470">
        <w:rPr>
          <w:rFonts w:ascii="Times New Roman" w:hAnsi="Times New Roman" w:cs="Times New Roman"/>
          <w:sz w:val="28"/>
          <w:szCs w:val="28"/>
        </w:rPr>
        <w:t xml:space="preserve"> мероприятий в сфере противодействия идеологии терро</w:t>
      </w:r>
      <w:r>
        <w:rPr>
          <w:rFonts w:ascii="Times New Roman" w:hAnsi="Times New Roman" w:cs="Times New Roman"/>
          <w:sz w:val="28"/>
          <w:szCs w:val="28"/>
        </w:rPr>
        <w:t>ризма</w:t>
      </w:r>
      <w:r w:rsidRPr="00426470">
        <w:rPr>
          <w:rFonts w:ascii="Times New Roman" w:hAnsi="Times New Roman" w:cs="Times New Roman"/>
          <w:sz w:val="28"/>
          <w:szCs w:val="28"/>
        </w:rPr>
        <w:t>;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80"/>
        </w:tabs>
        <w:spacing w:line="322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существующие проблемы при организации адресной профилактической работы с категориями населения, наиболее подверженными воздействию идеологии терроризма или подпавшими под ее влияние;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99"/>
        </w:tabs>
        <w:spacing w:line="322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lastRenderedPageBreak/>
        <w:t xml:space="preserve">проблемные вопросы и направления </w:t>
      </w:r>
      <w:proofErr w:type="gramStart"/>
      <w:r w:rsidRPr="00426470">
        <w:rPr>
          <w:rFonts w:ascii="Times New Roman" w:hAnsi="Times New Roman" w:cs="Times New Roman"/>
          <w:sz w:val="28"/>
          <w:szCs w:val="28"/>
        </w:rPr>
        <w:t>развития повышения квалификации сотрудников территориальных органов федеральных органов исполнительной</w:t>
      </w:r>
      <w:proofErr w:type="gramEnd"/>
      <w:r w:rsidRPr="00426470">
        <w:rPr>
          <w:rFonts w:ascii="Times New Roman" w:hAnsi="Times New Roman" w:cs="Times New Roman"/>
          <w:sz w:val="28"/>
          <w:szCs w:val="28"/>
        </w:rPr>
        <w:t xml:space="preserve"> власти, органов государственной власти 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Катав-Ивановском районе</w:t>
      </w:r>
      <w:r w:rsidRPr="00426470">
        <w:rPr>
          <w:rFonts w:ascii="Times New Roman" w:hAnsi="Times New Roman" w:cs="Times New Roman"/>
          <w:sz w:val="28"/>
          <w:szCs w:val="28"/>
        </w:rPr>
        <w:t>, участвующих на постоянной основе в мероприятиях по профилактике терроризма;</w:t>
      </w:r>
    </w:p>
    <w:p w:rsidR="00131BBF" w:rsidRPr="00426470" w:rsidRDefault="00131BBF" w:rsidP="00131BBF">
      <w:pPr>
        <w:numPr>
          <w:ilvl w:val="0"/>
          <w:numId w:val="4"/>
        </w:numPr>
        <w:tabs>
          <w:tab w:val="left" w:pos="899"/>
        </w:tabs>
        <w:spacing w:after="312" w:line="317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>существующие проблемы в работе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470">
        <w:rPr>
          <w:rFonts w:ascii="Times New Roman" w:hAnsi="Times New Roman" w:cs="Times New Roman"/>
          <w:sz w:val="28"/>
          <w:szCs w:val="28"/>
        </w:rPr>
        <w:t xml:space="preserve"> по содействию в адаптации к мирной жизни лиц, решивших прекратить террористическую и экстремистскую деятельность, а также по оказанию помощи обратившимся лицам в трудоустройстве, решении социально-бытовых и иных вопросов.</w:t>
      </w:r>
    </w:p>
    <w:p w:rsidR="00131BBF" w:rsidRDefault="00131BBF" w:rsidP="00131BBF">
      <w:pPr>
        <w:numPr>
          <w:ilvl w:val="0"/>
          <w:numId w:val="5"/>
        </w:numPr>
        <w:tabs>
          <w:tab w:val="left" w:pos="986"/>
        </w:tabs>
        <w:spacing w:line="302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26470">
        <w:rPr>
          <w:rFonts w:ascii="Times New Roman" w:hAnsi="Times New Roman" w:cs="Times New Roman"/>
          <w:sz w:val="28"/>
          <w:szCs w:val="28"/>
        </w:rPr>
        <w:t xml:space="preserve">Выявленные в ходе мониторинга проблемные вопросы незамедлительно направляются аппаратом АТК в </w:t>
      </w:r>
      <w:r>
        <w:rPr>
          <w:rFonts w:ascii="Times New Roman" w:hAnsi="Times New Roman" w:cs="Times New Roman"/>
          <w:sz w:val="28"/>
          <w:szCs w:val="28"/>
        </w:rPr>
        <w:t xml:space="preserve">аппарат антитеррористической комиссии </w:t>
      </w:r>
      <w:r w:rsidRPr="00C854F8">
        <w:rPr>
          <w:rFonts w:ascii="Times New Roman" w:hAnsi="Times New Roman" w:cs="Times New Roman"/>
          <w:sz w:val="28"/>
          <w:szCs w:val="28"/>
        </w:rPr>
        <w:t>Челябинской области.</w:t>
      </w:r>
    </w:p>
    <w:p w:rsidR="00131BBF" w:rsidRDefault="00131BBF" w:rsidP="00131BBF">
      <w:pPr>
        <w:tabs>
          <w:tab w:val="left" w:pos="986"/>
        </w:tabs>
        <w:spacing w:line="302" w:lineRule="exact"/>
        <w:ind w:left="72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131BBF" w:rsidRDefault="00131BBF" w:rsidP="00131BBF">
      <w:pPr>
        <w:numPr>
          <w:ilvl w:val="0"/>
          <w:numId w:val="5"/>
        </w:numPr>
        <w:tabs>
          <w:tab w:val="left" w:pos="986"/>
        </w:tabs>
        <w:spacing w:line="302" w:lineRule="exact"/>
        <w:ind w:left="4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854F8">
        <w:rPr>
          <w:rFonts w:ascii="Times New Roman" w:hAnsi="Times New Roman" w:cs="Times New Roman"/>
          <w:sz w:val="28"/>
          <w:szCs w:val="28"/>
        </w:rPr>
        <w:t>Информационно-аналитические материалы могут содержать результаты научных исследований и социологических опросов, в ходе которых выявлены негативные факторы, оказывающие дестабилизирующее воздействие на ситуацию в сфере противодействия терроризму, диаграммы, схемы, таблицы и иные иллюстративные материалы.</w:t>
      </w:r>
    </w:p>
    <w:p w:rsidR="002B423C" w:rsidRDefault="002B423C"/>
    <w:sectPr w:rsidR="002B423C" w:rsidSect="008B440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C1" w:rsidRDefault="00C22BC1" w:rsidP="008B4405">
      <w:r>
        <w:separator/>
      </w:r>
    </w:p>
  </w:endnote>
  <w:endnote w:type="continuationSeparator" w:id="0">
    <w:p w:rsidR="00C22BC1" w:rsidRDefault="00C22BC1" w:rsidP="008B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405" w:rsidRDefault="008B4405">
    <w:pPr>
      <w:pStyle w:val="a7"/>
      <w:jc w:val="center"/>
    </w:pPr>
  </w:p>
  <w:p w:rsidR="008B4405" w:rsidRDefault="008B44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C1" w:rsidRDefault="00C22BC1" w:rsidP="008B4405">
      <w:r>
        <w:separator/>
      </w:r>
    </w:p>
  </w:footnote>
  <w:footnote w:type="continuationSeparator" w:id="0">
    <w:p w:rsidR="00C22BC1" w:rsidRDefault="00C22BC1" w:rsidP="008B4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A5970"/>
    <w:multiLevelType w:val="multilevel"/>
    <w:tmpl w:val="E28CD4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E903C3"/>
    <w:multiLevelType w:val="multilevel"/>
    <w:tmpl w:val="80F6E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11209F"/>
    <w:multiLevelType w:val="multilevel"/>
    <w:tmpl w:val="04801302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8B07C3"/>
    <w:multiLevelType w:val="multilevel"/>
    <w:tmpl w:val="DBF2767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DE6F54"/>
    <w:multiLevelType w:val="multilevel"/>
    <w:tmpl w:val="0D560C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E1E"/>
    <w:rsid w:val="00131BBF"/>
    <w:rsid w:val="002B423C"/>
    <w:rsid w:val="00344A55"/>
    <w:rsid w:val="006A4ACB"/>
    <w:rsid w:val="008B4405"/>
    <w:rsid w:val="00943E1E"/>
    <w:rsid w:val="00C22BC1"/>
    <w:rsid w:val="00EA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B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ucidaSansUnicode11pt">
    <w:name w:val="Основной текст + Lucida Sans Unicode;11 pt"/>
    <w:basedOn w:val="a0"/>
    <w:rsid w:val="00131BB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pt">
    <w:name w:val="Основной текст (2) + Интервал 0 pt"/>
    <w:basedOn w:val="a0"/>
    <w:rsid w:val="00131BB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7"/>
      <w:szCs w:val="27"/>
      <w:u w:val="none"/>
      <w:lang w:val="ru-RU"/>
    </w:rPr>
  </w:style>
  <w:style w:type="character" w:customStyle="1" w:styleId="0pt">
    <w:name w:val="Основной текст + Интервал 0 pt"/>
    <w:basedOn w:val="a0"/>
    <w:rsid w:val="00131BB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No Spacing"/>
    <w:uiPriority w:val="1"/>
    <w:qFormat/>
    <w:rsid w:val="00131B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4405"/>
    <w:rPr>
      <w:b/>
      <w:bCs/>
    </w:rPr>
  </w:style>
  <w:style w:type="paragraph" w:styleId="a5">
    <w:name w:val="header"/>
    <w:basedOn w:val="a"/>
    <w:link w:val="a6"/>
    <w:uiPriority w:val="99"/>
    <w:unhideWhenUsed/>
    <w:rsid w:val="008B44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440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44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440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B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ucidaSansUnicode11pt">
    <w:name w:val="Основной текст + Lucida Sans Unicode;11 pt"/>
    <w:basedOn w:val="a0"/>
    <w:rsid w:val="00131BB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pt">
    <w:name w:val="Основной текст (2) + Интервал 0 pt"/>
    <w:basedOn w:val="a0"/>
    <w:rsid w:val="00131BB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7"/>
      <w:szCs w:val="27"/>
      <w:u w:val="none"/>
      <w:lang w:val="ru-RU"/>
    </w:rPr>
  </w:style>
  <w:style w:type="character" w:customStyle="1" w:styleId="0pt">
    <w:name w:val="Основной текст + Интервал 0 pt"/>
    <w:basedOn w:val="a0"/>
    <w:rsid w:val="00131BB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No Spacing"/>
    <w:uiPriority w:val="1"/>
    <w:qFormat/>
    <w:rsid w:val="00131B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4405"/>
    <w:rPr>
      <w:b/>
      <w:bCs/>
    </w:rPr>
  </w:style>
  <w:style w:type="paragraph" w:styleId="a5">
    <w:name w:val="header"/>
    <w:basedOn w:val="a"/>
    <w:link w:val="a6"/>
    <w:uiPriority w:val="99"/>
    <w:unhideWhenUsed/>
    <w:rsid w:val="008B44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440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44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440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871</Words>
  <Characters>4967</Characters>
  <Application>Microsoft Office Word</Application>
  <DocSecurity>0</DocSecurity>
  <Lines>41</Lines>
  <Paragraphs>11</Paragraphs>
  <ScaleCrop>false</ScaleCrop>
  <Company>*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2019-03-26T07:14:00Z</dcterms:created>
  <dcterms:modified xsi:type="dcterms:W3CDTF">2019-03-28T02:33:00Z</dcterms:modified>
</cp:coreProperties>
</file>